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Der Pianist Andrei Gologan wurde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 xml:space="preserve">als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ein Lyriker des Klavierspiels</w:t>
      </w:r>
      <w:r>
        <w:rPr>
          <w:rFonts w:ascii="Avenir Book" w:hAnsi="Avenir Book" w:hint="default"/>
          <w:rtl w:val="0"/>
          <w:lang w:val="de-DE"/>
        </w:rPr>
        <w:t xml:space="preserve">“ </w:t>
      </w:r>
      <w:r>
        <w:rPr>
          <w:rFonts w:ascii="Avenir Book" w:hAnsi="Avenir Book"/>
          <w:rtl w:val="0"/>
          <w:lang w:val="de-DE"/>
        </w:rPr>
        <w:t>(S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ddeutsche Zeitung) mit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einer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kunstvollen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Anschlagskultur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 xml:space="preserve">und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technischer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Brillanz</w:t>
      </w:r>
      <w:r>
        <w:rPr>
          <w:rFonts w:ascii="Avenir Book" w:hAnsi="Avenir Book" w:hint="default"/>
          <w:rtl w:val="0"/>
          <w:lang w:val="de-DE"/>
        </w:rPr>
        <w:t xml:space="preserve">“ </w:t>
      </w:r>
      <w:r>
        <w:rPr>
          <w:rFonts w:ascii="Avenir Book" w:hAnsi="Avenir Book"/>
          <w:rtl w:val="0"/>
          <w:lang w:val="de-DE"/>
        </w:rPr>
        <w:t>(General-Anzeiger Bonn) bezeichnet.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Andrei wurde in Rum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nien in einer Familie von Nichtmusikern geboren. Im Alter von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nf Jahren erhielt er seine erste Klavierstunde und gewann nur sechs Monate sp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ter seinen ersten Klavierwettbewerb. In den kommenden Jahren setzte er seine musikalische Ausbildung in Rum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nien beim Pianisten und Komponisten Iulian Arcadi Trofin fort.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An der Universit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 Mozarteum in Salzburg studierte er bei Pavel Gililov und beendete sein Studium mit Auszeichnung.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Andrei wurde von Sir Andr</w:t>
      </w:r>
      <w:r>
        <w:rPr>
          <w:rFonts w:ascii="Avenir Book" w:hAnsi="Avenir Book" w:hint="default"/>
          <w:rtl w:val="0"/>
          <w:lang w:val="de-DE"/>
        </w:rPr>
        <w:t>á</w:t>
      </w:r>
      <w:r>
        <w:rPr>
          <w:rFonts w:ascii="Avenir Book" w:hAnsi="Avenir Book"/>
          <w:rtl w:val="0"/>
          <w:lang w:val="de-DE"/>
        </w:rPr>
        <w:t>s Schiff eingeladen, im Rahmen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des Projektes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de-DE"/>
        </w:rPr>
        <w:t>Building Bridges</w:t>
      </w:r>
      <w:r>
        <w:rPr>
          <w:rFonts w:ascii="Avenir Book" w:hAnsi="Avenir Book" w:hint="default"/>
          <w:rtl w:val="0"/>
          <w:lang w:val="de-DE"/>
        </w:rPr>
        <w:t>”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aufzutreten, einer Initiative um herausragende Pianisten vorzustellen. Die Reihe umfasst unter anderem Deb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tkonzerte im Konzerthaus in Berlin, deSingel in Antwerp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und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dem Beethovenhaus in Bonn.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Solistisch trat Andrei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erdem mit Orchestern wie der Camerata Salzburg, den Kiewer Philharmonikern und dem S</w:t>
      </w:r>
      <w:r>
        <w:rPr>
          <w:rFonts w:ascii="Avenir Book" w:hAnsi="Avenir Book" w:hint="default"/>
          <w:rtl w:val="0"/>
          <w:lang w:val="de-DE"/>
        </w:rPr>
        <w:t>á</w:t>
      </w:r>
      <w:r>
        <w:rPr>
          <w:rFonts w:ascii="Avenir Book" w:hAnsi="Avenir Book"/>
          <w:rtl w:val="0"/>
          <w:lang w:val="de-DE"/>
        </w:rPr>
        <w:t>ndor V</w:t>
      </w:r>
      <w:r>
        <w:rPr>
          <w:rFonts w:ascii="Avenir Book" w:hAnsi="Avenir Book" w:hint="default"/>
          <w:rtl w:val="0"/>
          <w:lang w:val="de-DE"/>
        </w:rPr>
        <w:t>é</w:t>
      </w:r>
      <w:r>
        <w:rPr>
          <w:rFonts w:ascii="Avenir Book" w:hAnsi="Avenir Book"/>
          <w:rtl w:val="0"/>
          <w:lang w:val="de-DE"/>
        </w:rPr>
        <w:t>gh Chamber Orchestra auf. Zu den wichtigsten Auftritten der vergangenen Jahre z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hlen Konzerte im Pierre-Boulez-Saal in Berlin (als Teil von Daniel Barenboim</w:t>
      </w:r>
      <w:r>
        <w:rPr>
          <w:rFonts w:ascii="Avenir Book" w:hAnsi="Avenir Book" w:hint="default"/>
          <w:rtl w:val="0"/>
          <w:lang w:val="de-DE"/>
        </w:rPr>
        <w:t>’</w:t>
      </w:r>
      <w:r>
        <w:rPr>
          <w:rFonts w:ascii="Avenir Book" w:hAnsi="Avenir Book"/>
          <w:rtl w:val="0"/>
          <w:lang w:val="de-DE"/>
        </w:rPr>
        <w:t>s Beethoven-Zyklus), im Herkulessaal in M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nchen, der Wigmore Hall in London, der Berliner Philharmonie und im Rahmen von Festivals wie Schleswig-Holstein, die Salzburger Mozartwoche, und Heidelberger Fr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hling.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In den Sommern 2017 und 2018 organisierte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Andrei die Konzertreihe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de-DE"/>
        </w:rPr>
        <w:t>Salzburger Mozart-Matineen</w:t>
      </w:r>
      <w:r>
        <w:rPr>
          <w:rFonts w:ascii="Avenir Book" w:hAnsi="Avenir Book" w:hint="default"/>
          <w:rtl w:val="0"/>
          <w:lang w:val="de-DE"/>
        </w:rPr>
        <w:t>”</w:t>
      </w:r>
      <w:r>
        <w:rPr>
          <w:rFonts w:ascii="Avenir Book" w:hAnsi="Avenir Book"/>
          <w:rtl w:val="0"/>
          <w:lang w:val="de-DE"/>
        </w:rPr>
        <w:t>. Der Schwerpunkt der Initiative lag darauf, herausragende junge K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nstler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in einem interdisziplin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ren Umfeld zu kombinieren. Diese Idee erweiterte er 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hrend der Corona-Pandemie und zusammen mit der Pianistin Roxana Circiu gr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ndete er die virtuelle Konzertreihe 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de-DE"/>
        </w:rPr>
        <w:t>ONLINE:concerts &amp; talks</w:t>
      </w:r>
      <w:r>
        <w:rPr>
          <w:rFonts w:ascii="Avenir Book" w:hAnsi="Avenir Book" w:hint="default"/>
          <w:rtl w:val="0"/>
          <w:lang w:val="de-DE"/>
        </w:rPr>
        <w:t>”</w:t>
      </w:r>
      <w:r>
        <w:rPr>
          <w:rFonts w:ascii="Avenir Book" w:hAnsi="Avenir Book"/>
          <w:rtl w:val="0"/>
          <w:lang w:val="de-DE"/>
        </w:rPr>
        <w:t>.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r dieses Projekt konnte Andrei den 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sterreichischen Fernsehsender FS1 gewinnen und veranstaltete 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ber 20 Kammermusikkonzerte. 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Andrei ist Preistr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ger zahlreicher internationaler Klavierwettbewerbe, wie z.B. dem 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de-DE"/>
        </w:rPr>
        <w:t>International Competition for Young Pianists in Memory of Vladimir Horowitz</w:t>
      </w:r>
      <w:r>
        <w:rPr>
          <w:rFonts w:ascii="Avenir Book" w:hAnsi="Avenir Book" w:hint="default"/>
          <w:rtl w:val="0"/>
          <w:lang w:val="de-DE"/>
        </w:rPr>
        <w:t xml:space="preserve">” </w:t>
      </w:r>
      <w:r>
        <w:rPr>
          <w:rFonts w:ascii="Avenir Book" w:hAnsi="Avenir Book"/>
          <w:rtl w:val="0"/>
          <w:lang w:val="de-DE"/>
        </w:rPr>
        <w:t xml:space="preserve">in Kiew oder dem 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de-DE"/>
        </w:rPr>
        <w:t>Lions European Music Competition</w:t>
      </w:r>
      <w:r>
        <w:rPr>
          <w:rFonts w:ascii="Avenir Book" w:hAnsi="Avenir Book" w:hint="default"/>
          <w:rtl w:val="0"/>
          <w:lang w:val="de-DE"/>
        </w:rPr>
        <w:t xml:space="preserve">” </w:t>
      </w:r>
      <w:r>
        <w:rPr>
          <w:rFonts w:ascii="Avenir Book" w:hAnsi="Avenir Book"/>
          <w:rtl w:val="0"/>
          <w:lang w:val="de-DE"/>
        </w:rPr>
        <w:t>in Istanbul.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Er ist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erdem Stipendiat der Verbier Festival Academy, des Oxford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Klavier-Festivals, der IMS Prussia Cove und der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Internationalen Musikakademie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im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rstentum Liechtenstein.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Andrei erh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lt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regelm</w:t>
      </w:r>
      <w:r>
        <w:rPr>
          <w:rFonts w:ascii="Avenir Book" w:hAnsi="Avenir Book" w:hint="default"/>
          <w:rtl w:val="0"/>
          <w:lang w:val="de-DE"/>
        </w:rPr>
        <w:t>äß</w:t>
      </w:r>
      <w:r>
        <w:rPr>
          <w:rFonts w:ascii="Avenir Book" w:hAnsi="Avenir Book"/>
          <w:rtl w:val="0"/>
          <w:lang w:val="de-DE"/>
        </w:rPr>
        <w:t>ige Impulse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 </w:t>
      </w:r>
      <w:r>
        <w:rPr>
          <w:rFonts w:ascii="Avenir Book" w:hAnsi="Avenir Book"/>
          <w:rtl w:val="0"/>
          <w:lang w:val="de-DE"/>
        </w:rPr>
        <w:t>von Sir Andr</w:t>
      </w:r>
      <w:r>
        <w:rPr>
          <w:rFonts w:ascii="Avenir Book" w:hAnsi="Avenir Book" w:hint="default"/>
          <w:rtl w:val="0"/>
          <w:lang w:val="de-DE"/>
        </w:rPr>
        <w:t>á</w:t>
      </w:r>
      <w:r>
        <w:rPr>
          <w:rFonts w:ascii="Avenir Book" w:hAnsi="Avenir Book"/>
          <w:rtl w:val="0"/>
          <w:lang w:val="de-DE"/>
        </w:rPr>
        <w:t>s Schiff, Richard Goode und Claudio Martinez-Mehner. Begegnungen mit Daniel Barenboim, Ferenc Rados, Gidon Kremer, Gabor Tak</w:t>
      </w:r>
      <w:r>
        <w:rPr>
          <w:rFonts w:ascii="Avenir Book" w:hAnsi="Avenir Book" w:hint="default"/>
          <w:rtl w:val="0"/>
          <w:lang w:val="de-DE"/>
        </w:rPr>
        <w:t>á</w:t>
      </w:r>
      <w:r>
        <w:rPr>
          <w:rFonts w:ascii="Avenir Book" w:hAnsi="Avenir Book"/>
          <w:rtl w:val="0"/>
          <w:lang w:val="de-DE"/>
        </w:rPr>
        <w:t>cs-Nagy, Pamela Frank, Rita Wagner, Hung-Kuan Chen und Thomas Ad</w:t>
      </w:r>
      <w:r>
        <w:rPr>
          <w:rFonts w:ascii="Avenir Book" w:hAnsi="Avenir Book" w:hint="default"/>
          <w:rtl w:val="0"/>
          <w:lang w:val="de-DE"/>
        </w:rPr>
        <w:t>è</w:t>
      </w:r>
      <w:r>
        <w:rPr>
          <w:rFonts w:ascii="Avenir Book" w:hAnsi="Avenir Book"/>
          <w:rtl w:val="0"/>
          <w:lang w:val="de-DE"/>
        </w:rPr>
        <w:t>s pr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gten Andrei nachhaltig.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Avenir Book" w:cs="Avenir Book" w:hAnsi="Avenir Book" w:eastAsia="Avenir Book"/>
          <w:lang w:val="de-DE"/>
        </w:rPr>
      </w:pPr>
      <w:r>
        <w:rPr>
          <w:rFonts w:ascii="Avenir Book" w:hAnsi="Avenir Book"/>
          <w:rtl w:val="0"/>
          <w:lang w:val="de-DE"/>
        </w:rPr>
        <w:t>Als begeisterter Kammermusiker konzertiert Andrei mit Musikern wie Mihaela Martin, Benjamin Schmid, Viviane Hagner und Klangk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rper wie das Amatis Trio oder das Caerus Ensemble.</w:t>
      </w:r>
      <w:r>
        <w:rPr>
          <w:rFonts w:ascii="Avenir Book" w:hAnsi="Avenir Book" w:hint="default"/>
          <w:rtl w:val="0"/>
          <w:lang w:val="de-DE"/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</w:rPr>
      </w:pPr>
    </w:p>
    <w:p>
      <w:pPr>
        <w:pStyle w:val="Default"/>
        <w:spacing w:before="0"/>
      </w:pP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